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Деловые коммуникации и управление конфликтами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248724" w:rsidR="00A77598" w:rsidRPr="00DA3660" w:rsidRDefault="00DA36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52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5258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05258">
              <w:rPr>
                <w:rFonts w:ascii="Times New Roman" w:hAnsi="Times New Roman" w:cs="Times New Roman"/>
                <w:sz w:val="20"/>
                <w:szCs w:val="20"/>
              </w:rPr>
              <w:t>, Мелентьева Надежда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CA137A" w:rsidR="004475DA" w:rsidRPr="00DA3660" w:rsidRDefault="00DA36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B50AFF" w14:textId="6003D3B8" w:rsidR="008052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09868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_Toc200009868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3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5073A4FD" w14:textId="0421C295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69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_Toc200009869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3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7F8D5B44" w14:textId="01007B13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0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_Toc200009870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3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6CF34C57" w14:textId="472C1488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1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_Toc200009871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4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4CC4A38F" w14:textId="2CFAB412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2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_Toc200009872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5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2EC38BD4" w14:textId="047839ED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3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_Toc200009873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5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1ED8068E" w14:textId="2A61E146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4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_Toc200009874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5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60803473" w14:textId="03D30B9D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5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_Toc200009875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5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316908D4" w14:textId="33FA51E0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6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_Toc200009876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6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258479D2" w14:textId="21738681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7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_Toc200009877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7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664227BB" w14:textId="308E5ED1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8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_Toc200009878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8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12FB24DA" w14:textId="5A56CA52" w:rsidR="00805258" w:rsidRDefault="00987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79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_Toc200009879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47C17299" w14:textId="3AAC1DF0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80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_Toc200009880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63562249" w14:textId="0485067C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81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_Toc200009881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7A6E2807" w14:textId="1BB8B337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82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_Toc200009882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6F0288C1" w14:textId="45026354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83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_Toc200009883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4F4549D3" w14:textId="22D73D09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84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_Toc200009884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302E0B48" w14:textId="5E9D883D" w:rsidR="00805258" w:rsidRDefault="00987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09885" w:history="1">
            <w:r w:rsidR="00805258" w:rsidRPr="000C615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5258">
              <w:rPr>
                <w:noProof/>
                <w:webHidden/>
              </w:rPr>
              <w:tab/>
            </w:r>
            <w:r w:rsidR="00805258">
              <w:rPr>
                <w:noProof/>
                <w:webHidden/>
              </w:rPr>
              <w:fldChar w:fldCharType="begin"/>
            </w:r>
            <w:r w:rsidR="00805258">
              <w:rPr>
                <w:noProof/>
                <w:webHidden/>
              </w:rPr>
              <w:instrText xml:space="preserve"> PAGEREF _Toc200009885 \h </w:instrText>
            </w:r>
            <w:r w:rsidR="00805258">
              <w:rPr>
                <w:noProof/>
                <w:webHidden/>
              </w:rPr>
            </w:r>
            <w:r w:rsidR="00805258">
              <w:rPr>
                <w:noProof/>
                <w:webHidden/>
              </w:rPr>
              <w:fldChar w:fldCharType="separate"/>
            </w:r>
            <w:r w:rsidR="00805258">
              <w:rPr>
                <w:noProof/>
                <w:webHidden/>
              </w:rPr>
              <w:t>10</w:t>
            </w:r>
            <w:r w:rsidR="00805258">
              <w:rPr>
                <w:noProof/>
                <w:webHidden/>
              </w:rPr>
              <w:fldChar w:fldCharType="end"/>
            </w:r>
          </w:hyperlink>
        </w:p>
        <w:p w14:paraId="0DD49713" w14:textId="5BECC10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09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умениями, связанными с разработкой и реализацией корпоративной стратегии и программ развития организации, обеспечивающих оптимальные межсубъектные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09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Деловые коммуникации и управление конфликтами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09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707"/>
        <w:gridCol w:w="4896"/>
      </w:tblGrid>
      <w:tr w:rsidR="00751095" w:rsidRPr="008052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52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52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52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52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52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525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52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52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52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52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5258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52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5258">
              <w:rPr>
                <w:rFonts w:ascii="Times New Roman" w:hAnsi="Times New Roman" w:cs="Times New Roman"/>
              </w:rPr>
              <w:t>основные принципы, модели создания, организации и мотивации командной работы,  приемы сплочения команд;  методы оценивания эффективности работы команды</w:t>
            </w:r>
            <w:r w:rsidRPr="008052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52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5258">
              <w:rPr>
                <w:rFonts w:ascii="Times New Roman" w:hAnsi="Times New Roman" w:cs="Times New Roman"/>
              </w:rPr>
              <w:t>определять цели команды в соответствии с целями проекта; организовывать работу команды применяя основные принципы создания и сплочения команд; презентовать результаты командной работы руководству и оценивать эффективность работы команды</w:t>
            </w:r>
            <w:r w:rsidRPr="008052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052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52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5258">
              <w:rPr>
                <w:rFonts w:ascii="Times New Roman" w:hAnsi="Times New Roman" w:cs="Times New Roman"/>
              </w:rPr>
              <w:t>навыками руководства командой и распределения командных ролей; навыками выбора стиля управления командой</w:t>
            </w:r>
            <w:r w:rsidRPr="0080525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05258" w14:paraId="643139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B1EF" w14:textId="77777777" w:rsidR="00751095" w:rsidRPr="008052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 xml:space="preserve">ПК-3 - Способен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Pr="00805258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Pr="00805258">
              <w:rPr>
                <w:rFonts w:ascii="Times New Roman" w:hAnsi="Times New Roman" w:cs="Times New Roman"/>
              </w:rPr>
              <w:t xml:space="preserve"> подхода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D053" w14:textId="77777777" w:rsidR="00751095" w:rsidRPr="008052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5258">
              <w:rPr>
                <w:rFonts w:ascii="Times New Roman" w:hAnsi="Times New Roman" w:cs="Times New Roman"/>
                <w:lang w:bidi="ru-RU"/>
              </w:rPr>
              <w:t xml:space="preserve">ПК-3.2 - Способен осуществлять выбор бизнес-модели и управлять взаимоотношениями с клиентами в сфере транспорта и логистики на основе </w:t>
            </w:r>
            <w:proofErr w:type="spellStart"/>
            <w:r w:rsidRPr="00805258">
              <w:rPr>
                <w:rFonts w:ascii="Times New Roman" w:hAnsi="Times New Roman" w:cs="Times New Roman"/>
                <w:lang w:bidi="ru-RU"/>
              </w:rPr>
              <w:t>клиентоориентированного</w:t>
            </w:r>
            <w:proofErr w:type="spellEnd"/>
            <w:r w:rsidRPr="00805258">
              <w:rPr>
                <w:rFonts w:ascii="Times New Roman" w:hAnsi="Times New Roman" w:cs="Times New Roman"/>
                <w:lang w:bidi="ru-RU"/>
              </w:rPr>
              <w:t xml:space="preserve">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EA53" w14:textId="77777777" w:rsidR="00751095" w:rsidRPr="008052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5258">
              <w:rPr>
                <w:rFonts w:ascii="Times New Roman" w:hAnsi="Times New Roman" w:cs="Times New Roman"/>
              </w:rPr>
              <w:t xml:space="preserve">особенности коммуникаций в деловой среде, бизнес-модели и </w:t>
            </w:r>
            <w:proofErr w:type="spellStart"/>
            <w:r w:rsidR="00316402" w:rsidRPr="00805258">
              <w:rPr>
                <w:rFonts w:ascii="Times New Roman" w:hAnsi="Times New Roman" w:cs="Times New Roman"/>
              </w:rPr>
              <w:t>клиентоориентированный</w:t>
            </w:r>
            <w:proofErr w:type="spellEnd"/>
            <w:r w:rsidR="00316402" w:rsidRPr="00805258">
              <w:rPr>
                <w:rFonts w:ascii="Times New Roman" w:hAnsi="Times New Roman" w:cs="Times New Roman"/>
              </w:rPr>
              <w:t xml:space="preserve"> подход к управлению взаимоотношениями в сфере транспорта и логистики</w:t>
            </w:r>
            <w:r w:rsidRPr="00805258">
              <w:rPr>
                <w:rFonts w:ascii="Times New Roman" w:hAnsi="Times New Roman" w:cs="Times New Roman"/>
              </w:rPr>
              <w:t xml:space="preserve"> </w:t>
            </w:r>
          </w:p>
          <w:p w14:paraId="4D2D5AC0" w14:textId="77777777" w:rsidR="00751095" w:rsidRPr="008052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5258">
              <w:rPr>
                <w:rFonts w:ascii="Times New Roman" w:hAnsi="Times New Roman" w:cs="Times New Roman"/>
              </w:rPr>
              <w:t xml:space="preserve">осуществлять выбор бизнес-модели взаимоотношений с клиентами в сфере транспорта и логистики на основе </w:t>
            </w:r>
            <w:proofErr w:type="spellStart"/>
            <w:r w:rsidR="00FD518F" w:rsidRPr="00805258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="00FD518F" w:rsidRPr="00805258">
              <w:rPr>
                <w:rFonts w:ascii="Times New Roman" w:hAnsi="Times New Roman" w:cs="Times New Roman"/>
              </w:rPr>
              <w:t xml:space="preserve"> подхода, разрабатывать программы организационных изменений, направленных на совершенствование взаимоотношений</w:t>
            </w:r>
            <w:r w:rsidRPr="00805258">
              <w:rPr>
                <w:rFonts w:ascii="Times New Roman" w:hAnsi="Times New Roman" w:cs="Times New Roman"/>
              </w:rPr>
              <w:t xml:space="preserve">. </w:t>
            </w:r>
          </w:p>
          <w:p w14:paraId="5FFF6777" w14:textId="77777777" w:rsidR="00751095" w:rsidRPr="008052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52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5258">
              <w:rPr>
                <w:rFonts w:ascii="Times New Roman" w:hAnsi="Times New Roman" w:cs="Times New Roman"/>
              </w:rPr>
              <w:t>навыками разработки и реализации маркетинговой бизнес-модели управления взаимоотношений с клиентами  на основе совершенствования коммуникаций в сфере транспорта и логистики</w:t>
            </w:r>
            <w:r w:rsidRPr="008052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052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098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методические основы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и процесс коммуникаций: элементы и направления организационных коммуникаций. Современные тенденции в развитии процесса коммуникаций. Роль и значение диджитал среды при формировании и управлении современными деловыми коммуникациями.  Внутриорганизационные коммуникации как составная часть интегрированных маркетинговых коммуникаций. Мотивация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7766D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1DF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Инструментарий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846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инструменты деловых коммуникаций: информационные; аналитические; коммуникативные. Вербальные и невербальные средства коммуникаций. Структура общения и место коммуникаций в ней. Средства установления контакта. Публичное выступление и презентация: этапы подготовки и критерии успешности. Роль и значение этикета в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F53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BB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ADD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675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68179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5A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процессом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94B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вызывающие изменения в процессе коммуникаций. Структура, типы, причины, стадии развития конфликтов. Типовые ситуации, приводящие к конфликту сторон. Стратегии управления конфликтной ситуацией.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AA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A6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996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56C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22481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F3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Маркетинговая поддержка программ организационного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E65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и стратегического анализа маркетинговой среды организации, ее субъектов. Вербальные и невербальные методы сбора и передачи информации. Маркетинговая поддержка программ организационных изменений, направленных на совершенствование деловых коммуникаций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2A8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155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131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14B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B3827C6" w:rsidR="00963445" w:rsidRPr="00352B6F" w:rsidRDefault="00B405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098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098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9"/>
        <w:gridCol w:w="275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A36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052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, И. М. Деловые коммуникации. Теория и практика: учебник для бакалавров / И. М. </w:t>
            </w: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Пильгун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, 2019. — 433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4B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05258">
                <w:rPr>
                  <w:color w:val="00008B"/>
                  <w:u w:val="single"/>
                  <w:lang w:val="en-US"/>
                </w:rPr>
                <w:t>https://urait.ru/book/delovye- ... acii-teoriya-i-praktika-497799</w:t>
              </w:r>
            </w:hyperlink>
          </w:p>
        </w:tc>
      </w:tr>
      <w:tr w:rsidR="00262CF0" w:rsidRPr="007E6725" w14:paraId="41FB3E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54B83" w14:textId="77777777" w:rsidR="00262CF0" w:rsidRPr="008052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Жернакова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, М. Б. Деловые коммуникации: учебник и практикум для прикладного </w:t>
            </w: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 / М. Б. </w:t>
            </w: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Жернакова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 xml:space="preserve"> Румянцева. — Москва: Издательство </w:t>
            </w:r>
            <w:proofErr w:type="spellStart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5258">
              <w:rPr>
                <w:rFonts w:ascii="Times New Roman" w:hAnsi="Times New Roman" w:cs="Times New Roman"/>
                <w:sz w:val="24"/>
                <w:szCs w:val="24"/>
              </w:rPr>
              <w:t>, 2019. — 370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2EA84C" w14:textId="77777777" w:rsidR="00262CF0" w:rsidRPr="00805258" w:rsidRDefault="009874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https://urait.ru/book/delovye-kommunikacii-488972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09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2FEAE" w14:textId="77777777" w:rsidTr="007B550D">
        <w:tc>
          <w:tcPr>
            <w:tcW w:w="9345" w:type="dxa"/>
          </w:tcPr>
          <w:p w14:paraId="5EAA09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A0157C" w14:textId="77777777" w:rsidTr="007B550D">
        <w:tc>
          <w:tcPr>
            <w:tcW w:w="9345" w:type="dxa"/>
          </w:tcPr>
          <w:p w14:paraId="71312D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7BF30A" w14:textId="77777777" w:rsidTr="007B550D">
        <w:tc>
          <w:tcPr>
            <w:tcW w:w="9345" w:type="dxa"/>
          </w:tcPr>
          <w:p w14:paraId="4664F7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136157" w14:textId="77777777" w:rsidTr="007B550D">
        <w:tc>
          <w:tcPr>
            <w:tcW w:w="9345" w:type="dxa"/>
          </w:tcPr>
          <w:p w14:paraId="702798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098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74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09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52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52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52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52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52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52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52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5258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525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5258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805258">
              <w:rPr>
                <w:sz w:val="22"/>
                <w:szCs w:val="22"/>
                <w:lang w:val="en-US"/>
              </w:rPr>
              <w:t>Intel</w:t>
            </w:r>
            <w:r w:rsidRPr="00805258">
              <w:rPr>
                <w:sz w:val="22"/>
                <w:szCs w:val="22"/>
              </w:rPr>
              <w:t xml:space="preserve">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5258">
              <w:rPr>
                <w:sz w:val="22"/>
                <w:szCs w:val="22"/>
              </w:rPr>
              <w:t xml:space="preserve">5 </w:t>
            </w:r>
            <w:r w:rsidRPr="00805258">
              <w:rPr>
                <w:sz w:val="22"/>
                <w:szCs w:val="22"/>
                <w:lang w:val="en-US"/>
              </w:rPr>
              <w:t>X</w:t>
            </w:r>
            <w:r w:rsidRPr="00805258">
              <w:rPr>
                <w:sz w:val="22"/>
                <w:szCs w:val="22"/>
              </w:rPr>
              <w:t>4 4460 3.2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5258">
              <w:rPr>
                <w:sz w:val="22"/>
                <w:szCs w:val="22"/>
              </w:rPr>
              <w:t>/8</w:t>
            </w:r>
            <w:r w:rsidRPr="00805258">
              <w:rPr>
                <w:sz w:val="22"/>
                <w:szCs w:val="22"/>
                <w:lang w:val="en-US"/>
              </w:rPr>
              <w:t>Gb</w:t>
            </w:r>
            <w:r w:rsidRPr="00805258">
              <w:rPr>
                <w:sz w:val="22"/>
                <w:szCs w:val="22"/>
              </w:rPr>
              <w:t>/1</w:t>
            </w:r>
            <w:r w:rsidRPr="00805258">
              <w:rPr>
                <w:sz w:val="22"/>
                <w:szCs w:val="22"/>
                <w:lang w:val="en-US"/>
              </w:rPr>
              <w:t>Tb</w:t>
            </w:r>
            <w:r w:rsidRPr="00805258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EX</w:t>
            </w:r>
            <w:r w:rsidRPr="00805258">
              <w:rPr>
                <w:sz w:val="22"/>
                <w:szCs w:val="22"/>
              </w:rPr>
              <w:t xml:space="preserve">-632 - 1 шт.,  Экран  с электроприводом </w:t>
            </w:r>
            <w:r w:rsidRPr="00805258">
              <w:rPr>
                <w:sz w:val="22"/>
                <w:szCs w:val="22"/>
                <w:lang w:val="en-US"/>
              </w:rPr>
              <w:t>Draper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Baronet</w:t>
            </w:r>
            <w:r w:rsidRPr="00805258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805258">
              <w:rPr>
                <w:sz w:val="22"/>
                <w:szCs w:val="22"/>
                <w:lang w:val="en-US"/>
              </w:rPr>
              <w:t>Hi</w:t>
            </w:r>
            <w:r w:rsidRPr="00805258">
              <w:rPr>
                <w:sz w:val="22"/>
                <w:szCs w:val="22"/>
              </w:rPr>
              <w:t>-</w:t>
            </w:r>
            <w:r w:rsidRPr="00805258">
              <w:rPr>
                <w:sz w:val="22"/>
                <w:szCs w:val="22"/>
                <w:lang w:val="en-US"/>
              </w:rPr>
              <w:t>Fi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PRO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MASK</w:t>
            </w:r>
            <w:r w:rsidRPr="00805258">
              <w:rPr>
                <w:sz w:val="22"/>
                <w:szCs w:val="22"/>
              </w:rPr>
              <w:t>6</w:t>
            </w:r>
            <w:r w:rsidRPr="00805258">
              <w:rPr>
                <w:sz w:val="22"/>
                <w:szCs w:val="22"/>
                <w:lang w:val="en-US"/>
              </w:rPr>
              <w:t>T</w:t>
            </w:r>
            <w:r w:rsidRPr="00805258">
              <w:rPr>
                <w:sz w:val="22"/>
                <w:szCs w:val="22"/>
              </w:rPr>
              <w:t>-</w:t>
            </w:r>
            <w:r w:rsidRPr="00805258">
              <w:rPr>
                <w:sz w:val="22"/>
                <w:szCs w:val="22"/>
                <w:lang w:val="en-US"/>
              </w:rPr>
              <w:t>W</w:t>
            </w:r>
            <w:r w:rsidRPr="00805258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TA</w:t>
            </w:r>
            <w:r w:rsidRPr="0080525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52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52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0525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0525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05258" w14:paraId="0745D360" w14:textId="77777777" w:rsidTr="008416EB">
        <w:tc>
          <w:tcPr>
            <w:tcW w:w="7797" w:type="dxa"/>
            <w:shd w:val="clear" w:color="auto" w:fill="auto"/>
          </w:tcPr>
          <w:p w14:paraId="148A0878" w14:textId="77777777" w:rsidR="002C735C" w:rsidRPr="008052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5258">
              <w:rPr>
                <w:sz w:val="22"/>
                <w:szCs w:val="22"/>
              </w:rPr>
              <w:t xml:space="preserve">Ауд. 401 </w:t>
            </w:r>
            <w:proofErr w:type="spellStart"/>
            <w:r w:rsidRPr="00805258">
              <w:rPr>
                <w:sz w:val="22"/>
                <w:szCs w:val="22"/>
              </w:rPr>
              <w:t>пом</w:t>
            </w:r>
            <w:proofErr w:type="spellEnd"/>
            <w:r w:rsidRPr="0080525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805258">
              <w:rPr>
                <w:sz w:val="22"/>
                <w:szCs w:val="22"/>
              </w:rPr>
              <w:t>комплекс"</w:t>
            </w:r>
            <w:proofErr w:type="gramStart"/>
            <w:r w:rsidRPr="00805258">
              <w:rPr>
                <w:sz w:val="22"/>
                <w:szCs w:val="22"/>
              </w:rPr>
              <w:t>.С</w:t>
            </w:r>
            <w:proofErr w:type="gramEnd"/>
            <w:r w:rsidRPr="00805258">
              <w:rPr>
                <w:sz w:val="22"/>
                <w:szCs w:val="22"/>
              </w:rPr>
              <w:t>пециализированная</w:t>
            </w:r>
            <w:proofErr w:type="spellEnd"/>
            <w:r w:rsidRPr="0080525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05258">
              <w:rPr>
                <w:sz w:val="22"/>
                <w:szCs w:val="22"/>
                <w:lang w:val="en-US"/>
              </w:rPr>
              <w:t>Intel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Core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I</w:t>
            </w:r>
            <w:r w:rsidRPr="00805258">
              <w:rPr>
                <w:sz w:val="22"/>
                <w:szCs w:val="22"/>
              </w:rPr>
              <w:t>5-7400/</w:t>
            </w:r>
            <w:r w:rsidRPr="00805258">
              <w:rPr>
                <w:sz w:val="22"/>
                <w:szCs w:val="22"/>
                <w:lang w:val="en-US"/>
              </w:rPr>
              <w:t>DDR</w:t>
            </w:r>
            <w:r w:rsidRPr="00805258">
              <w:rPr>
                <w:sz w:val="22"/>
                <w:szCs w:val="22"/>
              </w:rPr>
              <w:t>4 8</w:t>
            </w:r>
            <w:r w:rsidRPr="00805258">
              <w:rPr>
                <w:sz w:val="22"/>
                <w:szCs w:val="22"/>
                <w:lang w:val="en-US"/>
              </w:rPr>
              <w:t>GB</w:t>
            </w:r>
            <w:r w:rsidRPr="00805258">
              <w:rPr>
                <w:sz w:val="22"/>
                <w:szCs w:val="22"/>
              </w:rPr>
              <w:t>/1</w:t>
            </w:r>
            <w:r w:rsidRPr="00805258">
              <w:rPr>
                <w:sz w:val="22"/>
                <w:szCs w:val="22"/>
                <w:lang w:val="en-US"/>
              </w:rPr>
              <w:t>Tb</w:t>
            </w:r>
            <w:r w:rsidRPr="00805258">
              <w:rPr>
                <w:sz w:val="22"/>
                <w:szCs w:val="22"/>
              </w:rPr>
              <w:t>/</w:t>
            </w:r>
            <w:r w:rsidRPr="00805258">
              <w:rPr>
                <w:sz w:val="22"/>
                <w:szCs w:val="22"/>
                <w:lang w:val="en-US"/>
              </w:rPr>
              <w:t>Dell</w:t>
            </w:r>
            <w:r w:rsidRPr="00805258">
              <w:rPr>
                <w:sz w:val="22"/>
                <w:szCs w:val="22"/>
              </w:rPr>
              <w:t xml:space="preserve"> 23 </w:t>
            </w:r>
            <w:r w:rsidRPr="00805258">
              <w:rPr>
                <w:sz w:val="22"/>
                <w:szCs w:val="22"/>
                <w:lang w:val="en-US"/>
              </w:rPr>
              <w:t>E</w:t>
            </w:r>
            <w:r w:rsidRPr="00805258">
              <w:rPr>
                <w:sz w:val="22"/>
                <w:szCs w:val="22"/>
              </w:rPr>
              <w:t>2318</w:t>
            </w:r>
            <w:r w:rsidRPr="00805258">
              <w:rPr>
                <w:sz w:val="22"/>
                <w:szCs w:val="22"/>
                <w:lang w:val="en-US"/>
              </w:rPr>
              <w:t>H</w:t>
            </w:r>
            <w:r w:rsidRPr="00805258">
              <w:rPr>
                <w:sz w:val="22"/>
                <w:szCs w:val="22"/>
              </w:rPr>
              <w:t xml:space="preserve"> - 20 шт., Ноутбук </w:t>
            </w:r>
            <w:r w:rsidRPr="00805258">
              <w:rPr>
                <w:sz w:val="22"/>
                <w:szCs w:val="22"/>
                <w:lang w:val="en-US"/>
              </w:rPr>
              <w:t>HP</w:t>
            </w:r>
            <w:r w:rsidRPr="00805258">
              <w:rPr>
                <w:sz w:val="22"/>
                <w:szCs w:val="22"/>
              </w:rPr>
              <w:t xml:space="preserve"> 250 </w:t>
            </w:r>
            <w:r w:rsidRPr="00805258">
              <w:rPr>
                <w:sz w:val="22"/>
                <w:szCs w:val="22"/>
                <w:lang w:val="en-US"/>
              </w:rPr>
              <w:t>G</w:t>
            </w:r>
            <w:r w:rsidRPr="00805258">
              <w:rPr>
                <w:sz w:val="22"/>
                <w:szCs w:val="22"/>
              </w:rPr>
              <w:t>6 1</w:t>
            </w:r>
            <w:r w:rsidRPr="00805258">
              <w:rPr>
                <w:sz w:val="22"/>
                <w:szCs w:val="22"/>
                <w:lang w:val="en-US"/>
              </w:rPr>
              <w:t>WY</w:t>
            </w:r>
            <w:r w:rsidRPr="00805258">
              <w:rPr>
                <w:sz w:val="22"/>
                <w:szCs w:val="22"/>
              </w:rPr>
              <w:t>58</w:t>
            </w:r>
            <w:r w:rsidRPr="00805258">
              <w:rPr>
                <w:sz w:val="22"/>
                <w:szCs w:val="22"/>
                <w:lang w:val="en-US"/>
              </w:rPr>
              <w:t>EA</w:t>
            </w:r>
            <w:r w:rsidRPr="0080525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73B079" w14:textId="77777777" w:rsidR="002C735C" w:rsidRPr="008052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52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0525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0525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05258" w14:paraId="50B8147B" w14:textId="77777777" w:rsidTr="008416EB">
        <w:tc>
          <w:tcPr>
            <w:tcW w:w="7797" w:type="dxa"/>
            <w:shd w:val="clear" w:color="auto" w:fill="auto"/>
          </w:tcPr>
          <w:p w14:paraId="1CCAACF2" w14:textId="77777777" w:rsidR="002C735C" w:rsidRPr="008052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5258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525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5258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805258">
              <w:rPr>
                <w:sz w:val="22"/>
                <w:szCs w:val="22"/>
                <w:lang w:val="en-US"/>
              </w:rPr>
              <w:t>Intel</w:t>
            </w:r>
            <w:r w:rsidRPr="00805258">
              <w:rPr>
                <w:sz w:val="22"/>
                <w:szCs w:val="22"/>
              </w:rPr>
              <w:t xml:space="preserve">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5258">
              <w:rPr>
                <w:sz w:val="22"/>
                <w:szCs w:val="22"/>
              </w:rPr>
              <w:t>3 2100 3.1/2</w:t>
            </w:r>
            <w:r w:rsidRPr="00805258">
              <w:rPr>
                <w:sz w:val="22"/>
                <w:szCs w:val="22"/>
                <w:lang w:val="en-US"/>
              </w:rPr>
              <w:t>Gb</w:t>
            </w:r>
            <w:r w:rsidRPr="00805258">
              <w:rPr>
                <w:sz w:val="22"/>
                <w:szCs w:val="22"/>
              </w:rPr>
              <w:t>/500</w:t>
            </w:r>
            <w:r w:rsidRPr="00805258">
              <w:rPr>
                <w:sz w:val="22"/>
                <w:szCs w:val="22"/>
                <w:lang w:val="en-US"/>
              </w:rPr>
              <w:t>Gb</w:t>
            </w:r>
            <w:r w:rsidRPr="00805258">
              <w:rPr>
                <w:sz w:val="22"/>
                <w:szCs w:val="22"/>
              </w:rPr>
              <w:t>/</w:t>
            </w:r>
            <w:r w:rsidRPr="00805258">
              <w:rPr>
                <w:sz w:val="22"/>
                <w:szCs w:val="22"/>
                <w:lang w:val="en-US"/>
              </w:rPr>
              <w:t>LG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L</w:t>
            </w:r>
            <w:r w:rsidRPr="00805258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805258">
              <w:rPr>
                <w:sz w:val="22"/>
                <w:szCs w:val="22"/>
              </w:rPr>
              <w:t>Мультимедиф</w:t>
            </w:r>
            <w:proofErr w:type="spellEnd"/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Epson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EB</w:t>
            </w:r>
            <w:r w:rsidRPr="00805258">
              <w:rPr>
                <w:sz w:val="22"/>
                <w:szCs w:val="22"/>
              </w:rPr>
              <w:t>-</w:t>
            </w:r>
            <w:r w:rsidRPr="00805258">
              <w:rPr>
                <w:sz w:val="22"/>
                <w:szCs w:val="22"/>
                <w:lang w:val="en-US"/>
              </w:rPr>
              <w:t>X</w:t>
            </w:r>
            <w:r w:rsidRPr="00805258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TA</w:t>
            </w:r>
            <w:r w:rsidRPr="0080525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05258">
              <w:rPr>
                <w:sz w:val="22"/>
                <w:szCs w:val="22"/>
                <w:lang w:val="en-US"/>
              </w:rPr>
              <w:t>Hi</w:t>
            </w:r>
            <w:r w:rsidRPr="00805258">
              <w:rPr>
                <w:sz w:val="22"/>
                <w:szCs w:val="22"/>
              </w:rPr>
              <w:t>-</w:t>
            </w:r>
            <w:r w:rsidRPr="00805258">
              <w:rPr>
                <w:sz w:val="22"/>
                <w:szCs w:val="22"/>
                <w:lang w:val="en-US"/>
              </w:rPr>
              <w:t>Fi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PRO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MASK</w:t>
            </w:r>
            <w:r w:rsidRPr="00805258">
              <w:rPr>
                <w:sz w:val="22"/>
                <w:szCs w:val="22"/>
              </w:rPr>
              <w:t>6</w:t>
            </w:r>
            <w:r w:rsidRPr="00805258">
              <w:rPr>
                <w:sz w:val="22"/>
                <w:szCs w:val="22"/>
                <w:lang w:val="en-US"/>
              </w:rPr>
              <w:t>T</w:t>
            </w:r>
            <w:r w:rsidRPr="00805258">
              <w:rPr>
                <w:sz w:val="22"/>
                <w:szCs w:val="22"/>
              </w:rPr>
              <w:t>-</w:t>
            </w:r>
            <w:r w:rsidRPr="00805258">
              <w:rPr>
                <w:sz w:val="22"/>
                <w:szCs w:val="22"/>
                <w:lang w:val="en-US"/>
              </w:rPr>
              <w:t>W</w:t>
            </w:r>
            <w:r w:rsidRPr="00805258">
              <w:rPr>
                <w:sz w:val="22"/>
                <w:szCs w:val="22"/>
              </w:rPr>
              <w:t xml:space="preserve"> - 2 шт., Экран  с электроприводом </w:t>
            </w:r>
            <w:r w:rsidRPr="00805258">
              <w:rPr>
                <w:sz w:val="22"/>
                <w:szCs w:val="22"/>
                <w:lang w:val="en-US"/>
              </w:rPr>
              <w:t>Draper</w:t>
            </w:r>
            <w:r w:rsidRPr="00805258">
              <w:rPr>
                <w:sz w:val="22"/>
                <w:szCs w:val="22"/>
              </w:rPr>
              <w:t xml:space="preserve"> </w:t>
            </w:r>
            <w:r w:rsidRPr="00805258">
              <w:rPr>
                <w:sz w:val="22"/>
                <w:szCs w:val="22"/>
                <w:lang w:val="en-US"/>
              </w:rPr>
              <w:t>Baronet</w:t>
            </w:r>
            <w:r w:rsidRPr="0080525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5973B1" w14:textId="77777777" w:rsidR="002C735C" w:rsidRPr="008052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52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0525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0525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0525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098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09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09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09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5258" w14:paraId="0A023F8F" w14:textId="77777777" w:rsidTr="00805258">
        <w:tc>
          <w:tcPr>
            <w:tcW w:w="562" w:type="dxa"/>
          </w:tcPr>
          <w:p w14:paraId="1C43F9F8" w14:textId="77777777" w:rsidR="00805258" w:rsidRPr="00B40529" w:rsidRDefault="00805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D950EB" w14:textId="77777777" w:rsidR="00805258" w:rsidRDefault="00805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09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52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52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098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0525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5258" w14:paraId="5A1C9382" w14:textId="77777777" w:rsidTr="00801458">
        <w:tc>
          <w:tcPr>
            <w:tcW w:w="2336" w:type="dxa"/>
          </w:tcPr>
          <w:p w14:paraId="4C518DAB" w14:textId="77777777" w:rsidR="005D65A5" w:rsidRPr="008052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52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52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52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52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52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52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52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5258" w14:paraId="07658034" w14:textId="77777777" w:rsidTr="00801458">
        <w:tc>
          <w:tcPr>
            <w:tcW w:w="2336" w:type="dxa"/>
          </w:tcPr>
          <w:p w14:paraId="1553D698" w14:textId="78F29BFB" w:rsidR="005D65A5" w:rsidRPr="008052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05258" w14:paraId="27978DA1" w14:textId="77777777" w:rsidTr="00801458">
        <w:tc>
          <w:tcPr>
            <w:tcW w:w="2336" w:type="dxa"/>
          </w:tcPr>
          <w:p w14:paraId="40F6A1F4" w14:textId="77777777" w:rsidR="005D65A5" w:rsidRPr="008052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AFDD5D" w14:textId="77777777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5CC1CD1" w14:textId="77777777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7A4436" w14:textId="77777777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805258" w14:paraId="6ED1F41A" w14:textId="77777777" w:rsidTr="00801458">
        <w:tc>
          <w:tcPr>
            <w:tcW w:w="2336" w:type="dxa"/>
          </w:tcPr>
          <w:p w14:paraId="7C21344D" w14:textId="77777777" w:rsidR="005D65A5" w:rsidRPr="008052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06483" w14:textId="77777777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7CB6DA" w14:textId="77777777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7FAB0D" w14:textId="77777777" w:rsidR="005D65A5" w:rsidRPr="00805258" w:rsidRDefault="007478E0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0525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0525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09883"/>
      <w:r w:rsidRPr="0080525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97E213B" w:rsidR="00C23E7F" w:rsidRPr="0080525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5258" w:rsidRPr="00805258" w14:paraId="76D2061A" w14:textId="77777777" w:rsidTr="00805258">
        <w:tc>
          <w:tcPr>
            <w:tcW w:w="562" w:type="dxa"/>
          </w:tcPr>
          <w:p w14:paraId="64F2079A" w14:textId="77777777" w:rsidR="00805258" w:rsidRPr="00805258" w:rsidRDefault="008052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1A7A49" w14:textId="77777777" w:rsidR="00805258" w:rsidRPr="00805258" w:rsidRDefault="00805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52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CDB312" w14:textId="77777777" w:rsidR="00805258" w:rsidRPr="00805258" w:rsidRDefault="008052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0525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09884"/>
      <w:r w:rsidRPr="0080525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0525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5258" w14:paraId="0267C479" w14:textId="77777777" w:rsidTr="00801458">
        <w:tc>
          <w:tcPr>
            <w:tcW w:w="2500" w:type="pct"/>
          </w:tcPr>
          <w:p w14:paraId="37F699C9" w14:textId="77777777" w:rsidR="00B8237E" w:rsidRPr="008052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52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52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52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5258" w14:paraId="3F240151" w14:textId="77777777" w:rsidTr="00801458">
        <w:tc>
          <w:tcPr>
            <w:tcW w:w="2500" w:type="pct"/>
          </w:tcPr>
          <w:p w14:paraId="61E91592" w14:textId="61A0874C" w:rsidR="00B8237E" w:rsidRPr="00805258" w:rsidRDefault="00B8237E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05258" w:rsidRDefault="005C548A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05258" w14:paraId="5FFB0C87" w14:textId="77777777" w:rsidTr="00801458">
        <w:tc>
          <w:tcPr>
            <w:tcW w:w="2500" w:type="pct"/>
          </w:tcPr>
          <w:p w14:paraId="078E763F" w14:textId="77777777" w:rsidR="00B8237E" w:rsidRPr="00805258" w:rsidRDefault="00B8237E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5AF878" w14:textId="77777777" w:rsidR="00B8237E" w:rsidRPr="00805258" w:rsidRDefault="005C548A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805258" w14:paraId="5B526EB2" w14:textId="77777777" w:rsidTr="00801458">
        <w:tc>
          <w:tcPr>
            <w:tcW w:w="2500" w:type="pct"/>
          </w:tcPr>
          <w:p w14:paraId="3D1C777A" w14:textId="77777777" w:rsidR="00B8237E" w:rsidRPr="008052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8205465" w14:textId="77777777" w:rsidR="00B8237E" w:rsidRPr="00805258" w:rsidRDefault="005C548A" w:rsidP="00801458">
            <w:pPr>
              <w:rPr>
                <w:rFonts w:ascii="Times New Roman" w:hAnsi="Times New Roman" w:cs="Times New Roman"/>
              </w:rPr>
            </w:pPr>
            <w:r w:rsidRPr="0080525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80525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0525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09885"/>
      <w:r w:rsidRPr="008052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0525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0525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525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052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0525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46A9A" w14:textId="77777777" w:rsidR="00987400" w:rsidRDefault="00987400" w:rsidP="00315CA6">
      <w:pPr>
        <w:spacing w:after="0" w:line="240" w:lineRule="auto"/>
      </w:pPr>
      <w:r>
        <w:separator/>
      </w:r>
    </w:p>
  </w:endnote>
  <w:endnote w:type="continuationSeparator" w:id="0">
    <w:p w14:paraId="4F1ECD77" w14:textId="77777777" w:rsidR="00987400" w:rsidRDefault="009874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65D6D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6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E9865" w14:textId="77777777" w:rsidR="00987400" w:rsidRDefault="00987400" w:rsidP="00315CA6">
      <w:pPr>
        <w:spacing w:after="0" w:line="240" w:lineRule="auto"/>
      </w:pPr>
      <w:r>
        <w:separator/>
      </w:r>
    </w:p>
  </w:footnote>
  <w:footnote w:type="continuationSeparator" w:id="0">
    <w:p w14:paraId="73366F51" w14:textId="77777777" w:rsidR="00987400" w:rsidRDefault="009874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52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400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4B8A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577"/>
    <w:rsid w:val="00B37079"/>
    <w:rsid w:val="00B4052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66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delovye-kommunikacii-48897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delovye-kommunikacii-teoriya-i-praktika-49779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5C818-65A1-4A1B-9288-FA4796CF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